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A4BA7" w14:textId="77777777" w:rsidR="002749FA" w:rsidRDefault="002749FA" w:rsidP="002749FA">
      <w:pPr>
        <w:rPr>
          <w:b/>
          <w:color w:val="000000" w:themeColor="text1"/>
          <w:u w:val="single"/>
          <w:lang w:val="sv-SE"/>
        </w:rPr>
      </w:pPr>
      <w:r>
        <w:rPr>
          <w:b/>
          <w:color w:val="000000" w:themeColor="text1"/>
          <w:u w:val="single"/>
          <w:lang w:val="sv-SE"/>
        </w:rPr>
        <w:t xml:space="preserve">Form-No.02: </w:t>
      </w:r>
    </w:p>
    <w:p w14:paraId="5D32E104" w14:textId="77777777" w:rsidR="002749FA" w:rsidRDefault="002749FA" w:rsidP="002749FA">
      <w:pPr>
        <w:rPr>
          <w:b/>
          <w:color w:val="000000" w:themeColor="text1"/>
          <w:u w:val="single"/>
          <w:lang w:val="sv-SE"/>
        </w:rPr>
      </w:pPr>
    </w:p>
    <w:p w14:paraId="375504C2" w14:textId="77777777" w:rsidR="002749FA" w:rsidRDefault="002749FA" w:rsidP="002749FA">
      <w:pPr>
        <w:pStyle w:val="Title"/>
        <w:tabs>
          <w:tab w:val="right" w:leader="dot" w:pos="8789"/>
        </w:tabs>
        <w:spacing w:line="240" w:lineRule="auto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FORM OF CONFIRMATION OF TRANSFER INFORMATION</w:t>
      </w:r>
    </w:p>
    <w:p w14:paraId="53A45E11" w14:textId="77777777" w:rsidR="002749FA" w:rsidRDefault="002749FA" w:rsidP="002749FA">
      <w:pPr>
        <w:spacing w:before="120"/>
        <w:rPr>
          <w:lang w:val="sv-SE"/>
        </w:rPr>
      </w:pPr>
    </w:p>
    <w:p w14:paraId="63B998FA" w14:textId="77777777" w:rsidR="002749FA" w:rsidRDefault="002749FA" w:rsidP="002749FA">
      <w:pPr>
        <w:tabs>
          <w:tab w:val="right" w:leader="dot" w:pos="9072"/>
        </w:tabs>
        <w:spacing w:before="120"/>
      </w:pPr>
      <w:r>
        <w:t xml:space="preserve">Parties involving the transfer of ownership of domain assigned without auction (the transferor and the transferee) confirms the information of domain as follows: </w:t>
      </w:r>
    </w:p>
    <w:p w14:paraId="622E90C0" w14:textId="77777777" w:rsidR="002749FA" w:rsidRDefault="002749FA" w:rsidP="002749FA">
      <w:pPr>
        <w:tabs>
          <w:tab w:val="right" w:leader="dot" w:pos="9072"/>
        </w:tabs>
        <w:spacing w:before="120"/>
      </w:pPr>
      <w:r>
        <w:t>Domain name(s):</w:t>
      </w:r>
      <w:r>
        <w:tab/>
      </w:r>
      <w:r>
        <w:tab/>
      </w:r>
    </w:p>
    <w:p w14:paraId="2F73FF1A" w14:textId="77777777" w:rsidR="002749FA" w:rsidRDefault="002749FA" w:rsidP="002749FA">
      <w:pPr>
        <w:tabs>
          <w:tab w:val="right" w:leader="dot" w:pos="9072"/>
        </w:tabs>
        <w:spacing w:before="120"/>
      </w:pPr>
      <w:r>
        <w:t>Registration date:</w:t>
      </w:r>
      <w:r>
        <w:tab/>
      </w:r>
      <w:r>
        <w:tab/>
      </w:r>
    </w:p>
    <w:p w14:paraId="100E4AC3" w14:textId="77777777" w:rsidR="002749FA" w:rsidRDefault="002749FA" w:rsidP="002749FA">
      <w:pPr>
        <w:tabs>
          <w:tab w:val="right" w:leader="dot" w:pos="9072"/>
        </w:tabs>
        <w:spacing w:before="120"/>
      </w:pPr>
      <w:r>
        <w:t xml:space="preserve">Expiration date: </w:t>
      </w:r>
      <w:r>
        <w:tab/>
      </w:r>
    </w:p>
    <w:p w14:paraId="0F56C4CE" w14:textId="77777777" w:rsidR="002749FA" w:rsidRDefault="002749FA" w:rsidP="002749FA">
      <w:pPr>
        <w:tabs>
          <w:tab w:val="right" w:leader="dot" w:pos="9072"/>
        </w:tabs>
        <w:spacing w:before="120"/>
      </w:pPr>
      <w:r>
        <w:t>The Sponsoring Registrar:</w:t>
      </w:r>
      <w:r>
        <w:tab/>
      </w:r>
    </w:p>
    <w:p w14:paraId="0EC8BB86" w14:textId="77777777" w:rsidR="002749FA" w:rsidRDefault="002749FA" w:rsidP="002749FA">
      <w:pPr>
        <w:tabs>
          <w:tab w:val="right" w:leader="dot" w:pos="9072"/>
        </w:tabs>
        <w:spacing w:before="120"/>
      </w:pPr>
      <w:r>
        <w:t>Status of domain name: active without legal disputes vilations of restriction against regulations of Internet resources management</w:t>
      </w:r>
    </w:p>
    <w:p w14:paraId="45CECF5B" w14:textId="77777777" w:rsidR="002749FA" w:rsidRDefault="002749FA" w:rsidP="002749FA">
      <w:pPr>
        <w:tabs>
          <w:tab w:val="right" w:leader="dot" w:pos="9072"/>
        </w:tabs>
        <w:spacing w:before="120"/>
      </w:pPr>
      <w:r>
        <w:t xml:space="preserve">Transferor (Current Registrant): </w:t>
      </w:r>
      <w:r>
        <w:tab/>
      </w:r>
    </w:p>
    <w:p w14:paraId="29F5C16F" w14:textId="77777777" w:rsidR="002749FA" w:rsidRDefault="002749FA" w:rsidP="002749FA">
      <w:pPr>
        <w:tabs>
          <w:tab w:val="right" w:leader="dot" w:pos="9072"/>
        </w:tabs>
        <w:spacing w:before="120"/>
      </w:pPr>
      <w:r>
        <w:t>Transferee (New Registrant):</w:t>
      </w:r>
      <w:r>
        <w:tab/>
      </w:r>
    </w:p>
    <w:p w14:paraId="540A7DF7" w14:textId="77777777" w:rsidR="002749FA" w:rsidRDefault="002749FA" w:rsidP="002749FA">
      <w:pPr>
        <w:tabs>
          <w:tab w:val="right" w:leader="dot" w:pos="9072"/>
        </w:tabs>
        <w:spacing w:before="120"/>
      </w:pPr>
      <w:r>
        <w:t>Transfer cost:............... USD         (the amount in words:....</w:t>
      </w:r>
      <w:r>
        <w:tab/>
        <w:t>..dollars)</w:t>
      </w:r>
    </w:p>
    <w:p w14:paraId="318F40E0" w14:textId="77777777" w:rsidR="002749FA" w:rsidRDefault="002749FA" w:rsidP="002749FA">
      <w:pPr>
        <w:tabs>
          <w:tab w:val="right" w:leader="dot" w:pos="9072"/>
        </w:tabs>
        <w:spacing w:before="120"/>
      </w:pPr>
      <w:r>
        <w:t xml:space="preserve"> The transfer tax is calculated based on transfer cost as specified in Vietnamese regulations. </w:t>
      </w:r>
    </w:p>
    <w:p w14:paraId="5FB8AA8A" w14:textId="77777777" w:rsidR="002749FA" w:rsidRDefault="002749FA" w:rsidP="002749FA">
      <w:pPr>
        <w:tabs>
          <w:tab w:val="right" w:leader="dot" w:pos="9072"/>
        </w:tabs>
        <w:spacing w:line="312" w:lineRule="auto"/>
        <w:rPr>
          <w:lang w:val="sv-SE"/>
        </w:rPr>
      </w:pPr>
      <w:r>
        <w:rPr>
          <w:lang w:val="sv-SE"/>
        </w:rPr>
        <w:t xml:space="preserve">We are responsible for information provided and we commit that: </w:t>
      </w:r>
    </w:p>
    <w:p w14:paraId="4A734FD1" w14:textId="77777777" w:rsidR="002749FA" w:rsidRDefault="002749FA" w:rsidP="002749FA">
      <w:pPr>
        <w:tabs>
          <w:tab w:val="right" w:leader="dot" w:pos="9072"/>
        </w:tabs>
        <w:spacing w:before="120" w:line="300" w:lineRule="auto"/>
        <w:rPr>
          <w:lang w:val="sv-SE"/>
        </w:rPr>
      </w:pPr>
      <w:r>
        <w:rPr>
          <w:lang w:val="sv-SE"/>
        </w:rPr>
        <w:t xml:space="preserve">       - The information provided is true and correct. </w:t>
      </w:r>
    </w:p>
    <w:p w14:paraId="44C9DD0B" w14:textId="77777777" w:rsidR="002749FA" w:rsidRDefault="002749FA" w:rsidP="002749FA">
      <w:pPr>
        <w:tabs>
          <w:tab w:val="right" w:leader="dot" w:pos="9072"/>
        </w:tabs>
        <w:spacing w:before="120" w:line="300" w:lineRule="auto"/>
        <w:rPr>
          <w:lang w:val="sv-SE"/>
        </w:rPr>
      </w:pPr>
      <w:r>
        <w:rPr>
          <w:lang w:val="sv-SE"/>
        </w:rPr>
        <w:t xml:space="preserve">       - We will carry out all obligations within the legal process of the transfer of domain owership. </w:t>
      </w:r>
    </w:p>
    <w:p w14:paraId="0F31B9DA" w14:textId="77777777" w:rsidR="002749FA" w:rsidRDefault="002749FA" w:rsidP="002749FA">
      <w:pPr>
        <w:tabs>
          <w:tab w:val="left" w:pos="720"/>
        </w:tabs>
        <w:spacing w:before="120" w:line="300" w:lineRule="auto"/>
        <w:rPr>
          <w:lang w:val="sv-SE"/>
        </w:rPr>
      </w:pPr>
      <w:r>
        <w:rPr>
          <w:lang w:val="sv-SE" w:eastAsia="ar-SA"/>
        </w:rPr>
        <w:t xml:space="preserve">                                                                           ............(location) ….. DD/MM/YYYY</w:t>
      </w:r>
    </w:p>
    <w:tbl>
      <w:tblPr>
        <w:tblW w:w="10530" w:type="dxa"/>
        <w:tblInd w:w="-612" w:type="dxa"/>
        <w:tblLook w:val="00A0" w:firstRow="1" w:lastRow="0" w:firstColumn="1" w:lastColumn="0" w:noHBand="0" w:noVBand="0"/>
      </w:tblPr>
      <w:tblGrid>
        <w:gridCol w:w="5401"/>
        <w:gridCol w:w="5129"/>
      </w:tblGrid>
      <w:tr w:rsidR="002749FA" w14:paraId="104662C4" w14:textId="77777777" w:rsidTr="002749FA">
        <w:trPr>
          <w:trHeight w:val="1448"/>
        </w:trPr>
        <w:tc>
          <w:tcPr>
            <w:tcW w:w="5401" w:type="dxa"/>
            <w:hideMark/>
          </w:tcPr>
          <w:p w14:paraId="01B3A549" w14:textId="77777777" w:rsidR="002749FA" w:rsidRDefault="002749FA">
            <w:pPr>
              <w:tabs>
                <w:tab w:val="left" w:pos="720"/>
              </w:tabs>
              <w:spacing w:line="312" w:lineRule="auto"/>
              <w:jc w:val="center"/>
              <w:rPr>
                <w:b/>
                <w:iCs/>
                <w:color w:val="000000" w:themeColor="text1"/>
                <w:lang w:val="sv-SE"/>
              </w:rPr>
            </w:pPr>
            <w:r>
              <w:rPr>
                <w:b/>
                <w:iCs/>
                <w:color w:val="000000" w:themeColor="text1"/>
                <w:lang w:val="sv-SE"/>
              </w:rPr>
              <w:t>The Current Registrant (Transferor)</w:t>
            </w:r>
          </w:p>
        </w:tc>
        <w:tc>
          <w:tcPr>
            <w:tcW w:w="5129" w:type="dxa"/>
          </w:tcPr>
          <w:p w14:paraId="63D880C3" w14:textId="77777777" w:rsidR="002749FA" w:rsidRDefault="002749FA">
            <w:pPr>
              <w:tabs>
                <w:tab w:val="left" w:pos="720"/>
              </w:tabs>
              <w:spacing w:line="312" w:lineRule="auto"/>
              <w:rPr>
                <w:b/>
                <w:color w:val="000000" w:themeColor="text1"/>
                <w:lang w:val="sv-SE"/>
              </w:rPr>
            </w:pPr>
            <w:r>
              <w:rPr>
                <w:b/>
                <w:color w:val="000000" w:themeColor="text1"/>
                <w:lang w:val="sv-SE"/>
              </w:rPr>
              <w:t>The New Registrant (Transferee)</w:t>
            </w:r>
          </w:p>
          <w:p w14:paraId="03D0AF3C" w14:textId="77777777" w:rsidR="002749FA" w:rsidRDefault="002749FA">
            <w:pPr>
              <w:tabs>
                <w:tab w:val="left" w:pos="720"/>
              </w:tabs>
              <w:spacing w:line="312" w:lineRule="auto"/>
              <w:rPr>
                <w:b/>
                <w:color w:val="000000" w:themeColor="text1"/>
                <w:lang w:val="sv-SE"/>
              </w:rPr>
            </w:pPr>
          </w:p>
          <w:p w14:paraId="77DF349C" w14:textId="77777777" w:rsidR="002749FA" w:rsidRDefault="002749FA">
            <w:pPr>
              <w:tabs>
                <w:tab w:val="left" w:pos="720"/>
              </w:tabs>
              <w:spacing w:line="312" w:lineRule="auto"/>
              <w:rPr>
                <w:b/>
                <w:color w:val="000000" w:themeColor="text1"/>
                <w:lang w:val="sv-SE"/>
              </w:rPr>
            </w:pPr>
          </w:p>
          <w:p w14:paraId="48F23E21" w14:textId="77777777" w:rsidR="002749FA" w:rsidRDefault="002749FA">
            <w:pPr>
              <w:tabs>
                <w:tab w:val="left" w:pos="720"/>
              </w:tabs>
              <w:spacing w:line="312" w:lineRule="auto"/>
              <w:rPr>
                <w:b/>
                <w:color w:val="000000" w:themeColor="text1"/>
                <w:lang w:val="sv-SE"/>
              </w:rPr>
            </w:pPr>
          </w:p>
        </w:tc>
      </w:tr>
    </w:tbl>
    <w:p w14:paraId="7747A675" w14:textId="77777777" w:rsidR="002749FA" w:rsidRDefault="002749FA" w:rsidP="002749FA">
      <w:pPr>
        <w:rPr>
          <w:rFonts w:asciiTheme="minorHAnsi" w:hAnsiTheme="minorHAnsi" w:cstheme="minorBidi"/>
          <w:sz w:val="22"/>
          <w:szCs w:val="22"/>
        </w:rPr>
      </w:pPr>
    </w:p>
    <w:p w14:paraId="0345A77D" w14:textId="77777777" w:rsidR="002749FA" w:rsidRPr="002749FA" w:rsidRDefault="002749FA" w:rsidP="002749FA"/>
    <w:sectPr w:rsidR="00B01DA4" w:rsidRPr="00274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2DA"/>
    <w:rsid w:val="001802DA"/>
    <w:rsid w:val="002749FA"/>
    <w:rsid w:val="002F47CC"/>
    <w:rsid w:val="00407FC8"/>
    <w:rsid w:val="005B0032"/>
    <w:rsid w:val="00600033"/>
    <w:rsid w:val="0066395D"/>
    <w:rsid w:val="00776F11"/>
    <w:rsid w:val="00953509"/>
    <w:rsid w:val="0098701D"/>
    <w:rsid w:val="00AF6954"/>
    <w:rsid w:val="00BE4D03"/>
    <w:rsid w:val="00D32757"/>
    <w:rsid w:val="00DE1AF2"/>
    <w:rsid w:val="00DE46B8"/>
    <w:rsid w:val="00E17812"/>
    <w:rsid w:val="00E33CEB"/>
    <w:rsid w:val="00E91B7E"/>
    <w:rsid w:val="00EF3CA8"/>
    <w:rsid w:val="00F5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EF1DC1"/>
  <w15:docId w15:val="{07E9DA89-0C60-4C16-91E6-9EEBBBB7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749FA"/>
    <w:pPr>
      <w:spacing w:line="360" w:lineRule="auto"/>
      <w:jc w:val="center"/>
    </w:pPr>
    <w:rPr>
      <w:rFonts w:ascii="Arial" w:hAnsi="Arial"/>
      <w:b/>
      <w:bCs/>
      <w:sz w:val="20"/>
      <w:szCs w:val="20"/>
      <w:lang w:val="de-DE"/>
    </w:rPr>
  </w:style>
  <w:style w:type="character" w:customStyle="1" w:styleId="TitleChar">
    <w:name w:val="Title Char"/>
    <w:basedOn w:val="DefaultParagraphFont"/>
    <w:link w:val="Title"/>
    <w:uiPriority w:val="99"/>
    <w:rsid w:val="002749FA"/>
    <w:rPr>
      <w:rFonts w:ascii="Arial" w:eastAsia="Times New Roman" w:hAnsi="Arial" w:cs="Times New Roman"/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4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 Khanh Huyen</dc:creator>
  <cp:lastModifiedBy>Đức Hậu</cp:lastModifiedBy>
  <cp:revision>6</cp:revision>
  <dcterms:created xsi:type="dcterms:W3CDTF">2019-04-24T09:08:00Z</dcterms:created>
  <dcterms:modified xsi:type="dcterms:W3CDTF">2024-01-17T02:39:00Z</dcterms:modified>
</cp:coreProperties>
</file>